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2B" w:rsidRPr="00BE0F2B" w:rsidRDefault="00BE0F2B" w:rsidP="00BE0F2B">
      <w:pPr>
        <w:pStyle w:val="a3"/>
        <w:jc w:val="right"/>
        <w:rPr>
          <w:sz w:val="20"/>
        </w:rPr>
      </w:pPr>
      <w:r w:rsidRPr="00BE0F2B">
        <w:rPr>
          <w:sz w:val="20"/>
        </w:rPr>
        <w:t>Приложение 1</w:t>
      </w:r>
    </w:p>
    <w:p w:rsidR="00BE0F2B" w:rsidRPr="00BE0F2B" w:rsidRDefault="00BE0F2B" w:rsidP="00BE0F2B">
      <w:pPr>
        <w:pStyle w:val="a3"/>
        <w:jc w:val="right"/>
        <w:rPr>
          <w:sz w:val="20"/>
        </w:rPr>
      </w:pPr>
      <w:r w:rsidRPr="00BE0F2B">
        <w:rPr>
          <w:sz w:val="20"/>
        </w:rPr>
        <w:t xml:space="preserve">к приказу  МАУ «РЦО </w:t>
      </w:r>
    </w:p>
    <w:p w:rsidR="00BE0F2B" w:rsidRPr="00BE0F2B" w:rsidRDefault="00BE0F2B" w:rsidP="00BE0F2B">
      <w:pPr>
        <w:pStyle w:val="a3"/>
        <w:jc w:val="right"/>
        <w:rPr>
          <w:sz w:val="20"/>
        </w:rPr>
      </w:pPr>
      <w:proofErr w:type="spellStart"/>
      <w:r w:rsidRPr="00BE0F2B">
        <w:rPr>
          <w:sz w:val="20"/>
        </w:rPr>
        <w:t>Берёзовского</w:t>
      </w:r>
      <w:proofErr w:type="spellEnd"/>
      <w:r w:rsidRPr="00BE0F2B">
        <w:rPr>
          <w:sz w:val="20"/>
        </w:rPr>
        <w:t xml:space="preserve"> городского округа»</w:t>
      </w:r>
    </w:p>
    <w:p w:rsidR="00BA73D8" w:rsidRPr="00B61893" w:rsidRDefault="00BE0F2B" w:rsidP="00BE0F2B">
      <w:pPr>
        <w:pStyle w:val="a3"/>
        <w:jc w:val="right"/>
      </w:pPr>
      <w:r w:rsidRPr="00BE0F2B">
        <w:rPr>
          <w:sz w:val="20"/>
        </w:rPr>
        <w:t>от  02.03.2022  №52</w:t>
      </w:r>
    </w:p>
    <w:p w:rsidR="00BA73D8" w:rsidRPr="00B61893" w:rsidRDefault="00BA73D8" w:rsidP="0054422B">
      <w:pPr>
        <w:pStyle w:val="a3"/>
        <w:jc w:val="both"/>
      </w:pPr>
    </w:p>
    <w:p w:rsidR="00BA73D8" w:rsidRPr="00B61893" w:rsidRDefault="00BA73D8" w:rsidP="0054422B">
      <w:pPr>
        <w:pStyle w:val="a3"/>
        <w:jc w:val="both"/>
      </w:pPr>
    </w:p>
    <w:p w:rsidR="00BA73D8" w:rsidRPr="00B61893" w:rsidRDefault="00381A7F" w:rsidP="0054422B">
      <w:pPr>
        <w:pStyle w:val="a3"/>
        <w:jc w:val="center"/>
      </w:pPr>
      <w:r w:rsidRPr="00B61893">
        <w:t>ПОЛОЖЕНИЕ</w:t>
      </w:r>
    </w:p>
    <w:p w:rsidR="00BA73D8" w:rsidRPr="00B61893" w:rsidRDefault="007D7E68" w:rsidP="0054422B">
      <w:pPr>
        <w:pStyle w:val="a3"/>
        <w:jc w:val="center"/>
      </w:pPr>
      <w:r>
        <w:t>о</w:t>
      </w:r>
      <w:r w:rsidR="00B61893" w:rsidRPr="00B61893">
        <w:t xml:space="preserve"> муниципальном этапе </w:t>
      </w:r>
      <w:r w:rsidR="00381A7F" w:rsidRPr="00B61893">
        <w:t>областной экологической акции «</w:t>
      </w:r>
      <w:proofErr w:type="spellStart"/>
      <w:r w:rsidR="00381A7F" w:rsidRPr="00B61893">
        <w:t>Птицеград</w:t>
      </w:r>
      <w:proofErr w:type="spellEnd"/>
      <w:r w:rsidR="00381A7F" w:rsidRPr="00B61893">
        <w:t>»</w:t>
      </w:r>
    </w:p>
    <w:p w:rsidR="00BA73D8" w:rsidRPr="00B61893" w:rsidRDefault="00BA73D8" w:rsidP="0054422B">
      <w:pPr>
        <w:pStyle w:val="a3"/>
        <w:jc w:val="both"/>
      </w:pPr>
    </w:p>
    <w:p w:rsidR="00BA73D8" w:rsidRPr="00B61893" w:rsidRDefault="00381A7F" w:rsidP="0054422B">
      <w:pPr>
        <w:pStyle w:val="a3"/>
        <w:jc w:val="center"/>
      </w:pPr>
      <w:r w:rsidRPr="00B61893">
        <w:t>Общие положения</w:t>
      </w:r>
    </w:p>
    <w:p w:rsidR="00BA73D8" w:rsidRPr="00B61893" w:rsidRDefault="00381A7F" w:rsidP="00312619">
      <w:pPr>
        <w:pStyle w:val="a3"/>
        <w:ind w:firstLine="720"/>
        <w:jc w:val="both"/>
      </w:pPr>
      <w:r w:rsidRPr="00B61893">
        <w:t>Областная экологическая акция «</w:t>
      </w:r>
      <w:proofErr w:type="spellStart"/>
      <w:r w:rsidRPr="00B61893">
        <w:t>Птицеград</w:t>
      </w:r>
      <w:proofErr w:type="spellEnd"/>
      <w:r w:rsidRPr="00B61893">
        <w:t xml:space="preserve">» (далее — Акция) проводится с целью формирования у подрастающего поколения заботливого отношения к птицам, привлечения </w:t>
      </w:r>
      <w:r w:rsidR="00B61893" w:rsidRPr="00B61893">
        <w:t>пт</w:t>
      </w:r>
      <w:r w:rsidRPr="00B61893">
        <w:t>иц в населенные пункты Кемеровской области.</w:t>
      </w:r>
    </w:p>
    <w:p w:rsidR="00BA73D8" w:rsidRPr="00B61893" w:rsidRDefault="00381A7F" w:rsidP="00312619">
      <w:pPr>
        <w:pStyle w:val="a3"/>
        <w:ind w:firstLine="720"/>
        <w:jc w:val="both"/>
      </w:pPr>
      <w:r w:rsidRPr="00B61893">
        <w:t>Задачи Акции:</w:t>
      </w:r>
    </w:p>
    <w:p w:rsidR="00BA73D8" w:rsidRPr="00B61893" w:rsidRDefault="00381A7F" w:rsidP="0054422B">
      <w:pPr>
        <w:pStyle w:val="a3"/>
        <w:jc w:val="both"/>
      </w:pPr>
      <w:r w:rsidRPr="00B61893">
        <w:t>пропагандировать среди учащихся идеи привлечения птиц в населенные пункты Кемеровской области;</w:t>
      </w:r>
    </w:p>
    <w:p w:rsidR="00BA73D8" w:rsidRPr="00B61893" w:rsidRDefault="00381A7F" w:rsidP="0054422B">
      <w:pPr>
        <w:pStyle w:val="a3"/>
        <w:jc w:val="both"/>
      </w:pPr>
      <w:r w:rsidRPr="00B61893">
        <w:t>— прививать навыки практической природоохранной деятельности;</w:t>
      </w:r>
    </w:p>
    <w:p w:rsidR="00BA73D8" w:rsidRPr="00B61893" w:rsidRDefault="00381A7F" w:rsidP="0054422B">
      <w:pPr>
        <w:pStyle w:val="a3"/>
        <w:jc w:val="both"/>
      </w:pPr>
      <w:r w:rsidRPr="00B61893">
        <w:t>формировать понимание значимости сохранения перелётных птиц.</w:t>
      </w:r>
    </w:p>
    <w:p w:rsidR="00BA73D8" w:rsidRPr="00B61893" w:rsidRDefault="00381A7F" w:rsidP="00312619">
      <w:pPr>
        <w:pStyle w:val="a3"/>
        <w:ind w:firstLine="720"/>
        <w:jc w:val="both"/>
      </w:pPr>
      <w:r w:rsidRPr="00B61893">
        <w:t>Учредителем Акции является департамент образования и науки Кемеровской области. Акцию организует и проводит Государственное учреждение дополнительного образования «Областная детская эколого-биологическая станция».</w:t>
      </w:r>
    </w:p>
    <w:p w:rsidR="00BA73D8" w:rsidRPr="00B61893" w:rsidRDefault="00381A7F" w:rsidP="0054422B">
      <w:pPr>
        <w:pStyle w:val="a3"/>
        <w:jc w:val="both"/>
      </w:pPr>
      <w:r w:rsidRPr="00B61893">
        <w:t>Акция проводится в рамках Дней защиты от экологической опасности в Кемеровской области.</w:t>
      </w:r>
    </w:p>
    <w:p w:rsidR="00BA73D8" w:rsidRPr="00B61893" w:rsidRDefault="00BA73D8" w:rsidP="0054422B">
      <w:pPr>
        <w:pStyle w:val="a3"/>
        <w:jc w:val="both"/>
      </w:pPr>
    </w:p>
    <w:p w:rsidR="00BA73D8" w:rsidRPr="00B61893" w:rsidRDefault="00381A7F" w:rsidP="0054422B">
      <w:pPr>
        <w:pStyle w:val="a3"/>
        <w:jc w:val="center"/>
      </w:pPr>
      <w:r w:rsidRPr="00B61893">
        <w:t>Участники Акции</w:t>
      </w:r>
    </w:p>
    <w:p w:rsidR="00BA73D8" w:rsidRPr="00B61893" w:rsidRDefault="00381A7F" w:rsidP="0054422B">
      <w:pPr>
        <w:pStyle w:val="a3"/>
        <w:jc w:val="both"/>
      </w:pPr>
      <w:r w:rsidRPr="00B61893">
        <w:t>2.1</w:t>
      </w:r>
      <w:r w:rsidR="00312619">
        <w:t>.</w:t>
      </w:r>
      <w:r w:rsidRPr="00B61893">
        <w:t xml:space="preserve"> В Акции могут принимать участие обучающиеся образовательных организаций Кемеровской области в возрасте от 6 до 18 лет.</w:t>
      </w:r>
    </w:p>
    <w:p w:rsidR="00BA73D8" w:rsidRPr="00B61893" w:rsidRDefault="00BA73D8" w:rsidP="0054422B">
      <w:pPr>
        <w:pStyle w:val="a3"/>
        <w:jc w:val="both"/>
      </w:pPr>
    </w:p>
    <w:p w:rsidR="00BA73D8" w:rsidRPr="00B61893" w:rsidRDefault="00381A7F" w:rsidP="0054422B">
      <w:pPr>
        <w:pStyle w:val="a3"/>
        <w:jc w:val="center"/>
      </w:pPr>
      <w:r w:rsidRPr="00B61893">
        <w:t>Содержание, сроки и порядок проведения Акции</w:t>
      </w:r>
    </w:p>
    <w:p w:rsidR="00BA73D8" w:rsidRPr="00B61893" w:rsidRDefault="00381A7F" w:rsidP="0054422B">
      <w:pPr>
        <w:pStyle w:val="a3"/>
        <w:ind w:firstLine="720"/>
        <w:jc w:val="both"/>
      </w:pPr>
      <w:r w:rsidRPr="00B61893">
        <w:t>В рамках Акции проводятся следующие мероприятия:</w:t>
      </w:r>
    </w:p>
    <w:p w:rsidR="00BA73D8" w:rsidRPr="00B61893" w:rsidRDefault="00381A7F" w:rsidP="0054422B">
      <w:pPr>
        <w:pStyle w:val="a3"/>
        <w:ind w:firstLine="720"/>
        <w:jc w:val="both"/>
      </w:pPr>
      <w:r w:rsidRPr="00B61893">
        <w:t xml:space="preserve">— </w:t>
      </w:r>
      <w:r w:rsidRPr="0054422B">
        <w:rPr>
          <w:i/>
        </w:rPr>
        <w:t xml:space="preserve">Конкурс </w:t>
      </w:r>
      <w:r w:rsidRPr="0054422B">
        <w:rPr>
          <w:b/>
          <w:i/>
        </w:rPr>
        <w:t>«</w:t>
      </w:r>
      <w:proofErr w:type="spellStart"/>
      <w:r w:rsidRPr="0054422B">
        <w:rPr>
          <w:b/>
          <w:i/>
        </w:rPr>
        <w:t>Птицеград</w:t>
      </w:r>
      <w:proofErr w:type="spellEnd"/>
      <w:r w:rsidRPr="0054422B">
        <w:rPr>
          <w:b/>
          <w:i/>
        </w:rPr>
        <w:t>».</w:t>
      </w:r>
      <w:r w:rsidRPr="00B61893">
        <w:t xml:space="preserve"> На конкурс принимаются домики-гнездовья для</w:t>
      </w:r>
      <w:r w:rsidR="0054422B">
        <w:t xml:space="preserve"> </w:t>
      </w:r>
      <w:r w:rsidRPr="00B61893">
        <w:t>мелких певчих птиц (синиц, горихвосток, трясогузок и др.).</w:t>
      </w:r>
    </w:p>
    <w:p w:rsidR="00BA73D8" w:rsidRPr="00B61893" w:rsidRDefault="00381A7F" w:rsidP="0054422B">
      <w:pPr>
        <w:pStyle w:val="a3"/>
        <w:jc w:val="both"/>
      </w:pPr>
      <w:r w:rsidRPr="00B61893">
        <w:t>Требования к оформлению гнездовий: домики, полностью готовые для развешивания, по размерам и форме соответствующие определенному виду птиц.</w:t>
      </w:r>
    </w:p>
    <w:p w:rsidR="00BA73D8" w:rsidRPr="00B61893" w:rsidRDefault="00381A7F" w:rsidP="0054422B">
      <w:pPr>
        <w:pStyle w:val="a3"/>
        <w:jc w:val="both"/>
      </w:pPr>
      <w:proofErr w:type="gramStart"/>
      <w:r w:rsidRPr="00B61893">
        <w:t>Конкурсные работы должны иметь этикетку 5x10 см, прикрепленную к боковой части домика, содержа</w:t>
      </w:r>
      <w:r w:rsidR="00312619">
        <w:t>щ</w:t>
      </w:r>
      <w:r w:rsidRPr="00B61893">
        <w:t>ую сведения: фамилия, имя автора, класс, школа, организация дополнительного образования, город/район, фамилия, имя, отчество руководителя.</w:t>
      </w:r>
      <w:proofErr w:type="gramEnd"/>
    </w:p>
    <w:p w:rsidR="00BA73D8" w:rsidRDefault="00381A7F" w:rsidP="00312619">
      <w:pPr>
        <w:pStyle w:val="a3"/>
        <w:spacing w:before="61"/>
        <w:ind w:right="116" w:firstLine="709"/>
        <w:jc w:val="both"/>
      </w:pPr>
      <w:r>
        <w:t xml:space="preserve">Критерии оценки: техника и качество выполнения, функциональность, </w:t>
      </w:r>
      <w:r>
        <w:rPr>
          <w:spacing w:val="-2"/>
        </w:rPr>
        <w:t>оригинальность.</w:t>
      </w:r>
    </w:p>
    <w:p w:rsidR="00BA73D8" w:rsidRDefault="00381A7F" w:rsidP="0054422B">
      <w:pPr>
        <w:pStyle w:val="a3"/>
        <w:spacing w:before="4"/>
        <w:ind w:left="111" w:right="115" w:firstLine="701"/>
        <w:jc w:val="both"/>
      </w:pPr>
      <w:r>
        <w:t>Конкурсные работы конкурса «</w:t>
      </w:r>
      <w:proofErr w:type="spellStart"/>
      <w:r>
        <w:t>Птицеград</w:t>
      </w:r>
      <w:proofErr w:type="spellEnd"/>
      <w:r>
        <w:t xml:space="preserve">» следует направлять до </w:t>
      </w:r>
      <w:r w:rsidR="00B61893" w:rsidRPr="00312619">
        <w:rPr>
          <w:b/>
        </w:rPr>
        <w:t>24 марта</w:t>
      </w:r>
      <w:r w:rsidRPr="00312619">
        <w:rPr>
          <w:b/>
        </w:rPr>
        <w:t xml:space="preserve"> 2022 года</w:t>
      </w:r>
      <w:r>
        <w:t xml:space="preserve"> по адресу: г. </w:t>
      </w:r>
      <w:r w:rsidR="00B61893">
        <w:t>Березовский</w:t>
      </w:r>
      <w:r>
        <w:t xml:space="preserve">, пр. </w:t>
      </w:r>
      <w:r w:rsidR="00B61893">
        <w:t>Ленина</w:t>
      </w:r>
      <w:r>
        <w:t xml:space="preserve">, </w:t>
      </w:r>
      <w:r w:rsidR="00B61893">
        <w:t>39</w:t>
      </w:r>
      <w:r>
        <w:t xml:space="preserve">, </w:t>
      </w:r>
      <w:r w:rsidR="00B61893">
        <w:t xml:space="preserve">МАУ «Ресурсный центр образования Березовского ГО», </w:t>
      </w:r>
      <w:proofErr w:type="spellStart"/>
      <w:r w:rsidR="00B61893">
        <w:t>каб</w:t>
      </w:r>
      <w:proofErr w:type="spellEnd"/>
      <w:r w:rsidR="00B61893">
        <w:t>. 17.</w:t>
      </w:r>
    </w:p>
    <w:p w:rsidR="00BA73D8" w:rsidRDefault="0054422B" w:rsidP="0054422B">
      <w:pPr>
        <w:spacing w:before="6" w:line="237" w:lineRule="auto"/>
        <w:ind w:left="110" w:right="132" w:firstLine="610"/>
        <w:jc w:val="both"/>
        <w:rPr>
          <w:sz w:val="28"/>
        </w:rPr>
      </w:pPr>
      <w:r>
        <w:rPr>
          <w:i/>
          <w:sz w:val="28"/>
        </w:rPr>
        <w:t xml:space="preserve">- </w:t>
      </w:r>
      <w:r w:rsidR="00381A7F">
        <w:rPr>
          <w:i/>
          <w:sz w:val="28"/>
        </w:rPr>
        <w:t xml:space="preserve">Конкурс </w:t>
      </w:r>
      <w:r w:rsidR="00381A7F" w:rsidRPr="0054422B">
        <w:rPr>
          <w:i/>
          <w:sz w:val="28"/>
        </w:rPr>
        <w:t>листовок</w:t>
      </w:r>
      <w:r w:rsidR="00381A7F">
        <w:rPr>
          <w:b/>
          <w:i/>
          <w:sz w:val="28"/>
        </w:rPr>
        <w:t xml:space="preserve"> «Встречаем </w:t>
      </w:r>
      <w:r w:rsidR="00381A7F" w:rsidRPr="0054422B">
        <w:rPr>
          <w:b/>
          <w:i/>
          <w:sz w:val="28"/>
        </w:rPr>
        <w:t xml:space="preserve">пернатых </w:t>
      </w:r>
      <w:r w:rsidR="00381A7F">
        <w:rPr>
          <w:b/>
          <w:i/>
          <w:sz w:val="28"/>
        </w:rPr>
        <w:t xml:space="preserve">друзей!». </w:t>
      </w:r>
      <w:r w:rsidR="00381A7F">
        <w:rPr>
          <w:sz w:val="28"/>
        </w:rPr>
        <w:t>Принимаются листовки, выполненные в любой технике: карандаш, фломастер, тушь, гуашь, акварель и др., на плотных листах бумаги формата A4.</w:t>
      </w:r>
    </w:p>
    <w:p w:rsidR="00BA73D8" w:rsidRDefault="00381A7F" w:rsidP="0054422B">
      <w:pPr>
        <w:pStyle w:val="a3"/>
        <w:spacing w:before="1"/>
        <w:ind w:left="112" w:right="137" w:firstLine="702"/>
        <w:jc w:val="both"/>
      </w:pPr>
      <w:proofErr w:type="gramStart"/>
      <w:r>
        <w:t xml:space="preserve">Требования к оформлению: работа должна иметь этикетку 5x10 см, </w:t>
      </w:r>
      <w:r>
        <w:lastRenderedPageBreak/>
        <w:t xml:space="preserve">содержащую сведения: фамилия, имя исполнителя (полностью), класс, школа, организация дополнительного образования, город/район, фамилия, имя, отчество </w:t>
      </w:r>
      <w:r>
        <w:rPr>
          <w:spacing w:val="-2"/>
        </w:rPr>
        <w:t>руководителя.</w:t>
      </w:r>
      <w:proofErr w:type="gramEnd"/>
    </w:p>
    <w:p w:rsidR="00BA73D8" w:rsidRDefault="00381A7F" w:rsidP="0054422B">
      <w:pPr>
        <w:pStyle w:val="a3"/>
        <w:spacing w:line="242" w:lineRule="auto"/>
        <w:ind w:left="112" w:right="148" w:firstLine="700"/>
        <w:jc w:val="both"/>
      </w:pPr>
      <w:r>
        <w:t>Критерии оценки: соответствие тематике, информативность, отношение автора к проблеме, эстетичность,</w:t>
      </w:r>
      <w:r>
        <w:rPr>
          <w:spacing w:val="40"/>
        </w:rPr>
        <w:t xml:space="preserve"> </w:t>
      </w:r>
      <w:r>
        <w:t>оригинальность</w:t>
      </w:r>
      <w:r>
        <w:rPr>
          <w:spacing w:val="-3"/>
        </w:rPr>
        <w:t xml:space="preserve"> </w:t>
      </w:r>
      <w:r>
        <w:t>оформления.</w:t>
      </w:r>
    </w:p>
    <w:p w:rsidR="00312619" w:rsidRDefault="00312619" w:rsidP="0054422B">
      <w:pPr>
        <w:pStyle w:val="a3"/>
        <w:ind w:left="111" w:right="122" w:firstLine="702"/>
        <w:jc w:val="both"/>
      </w:pPr>
      <w:proofErr w:type="gramStart"/>
      <w:r>
        <w:t>В описании работы указывается: название работы, фамилия, имя автора (полностью), класс, полное наименование места учебы автора, организация дополнительного образования, фамилия, имя, отчество руководителя, муниципальное</w:t>
      </w:r>
      <w:r>
        <w:rPr>
          <w:spacing w:val="40"/>
        </w:rPr>
        <w:t xml:space="preserve"> </w:t>
      </w:r>
      <w:r>
        <w:t>образование.</w:t>
      </w:r>
      <w:proofErr w:type="gramEnd"/>
    </w:p>
    <w:p w:rsidR="00312619" w:rsidRDefault="00312619" w:rsidP="00312619">
      <w:pPr>
        <w:pStyle w:val="a3"/>
        <w:spacing w:before="4"/>
        <w:ind w:left="111" w:right="115" w:firstLine="701"/>
        <w:jc w:val="both"/>
      </w:pPr>
      <w:r>
        <w:t xml:space="preserve">Конкурсные работы конкурса листовок «Встречаем пернатых друзей!» следует направлять до </w:t>
      </w:r>
      <w:r>
        <w:rPr>
          <w:b/>
        </w:rPr>
        <w:t>24 марта 2022 года</w:t>
      </w:r>
      <w:r>
        <w:t xml:space="preserve"> по адресу: г. Березовский, пр. Ленина, 39, МАУ «Ресурсный центр образования Березовского ГО», </w:t>
      </w:r>
      <w:proofErr w:type="spellStart"/>
      <w:r>
        <w:t>каб</w:t>
      </w:r>
      <w:proofErr w:type="spellEnd"/>
      <w:r>
        <w:t>. 17.</w:t>
      </w:r>
    </w:p>
    <w:p w:rsidR="00312619" w:rsidRDefault="00312619" w:rsidP="0054422B">
      <w:pPr>
        <w:pStyle w:val="a3"/>
        <w:ind w:left="111" w:right="122" w:firstLine="702"/>
        <w:jc w:val="both"/>
      </w:pPr>
    </w:p>
    <w:p w:rsidR="00BA73D8" w:rsidRDefault="00381A7F" w:rsidP="0054422B">
      <w:pPr>
        <w:pStyle w:val="a3"/>
        <w:ind w:left="111" w:right="122" w:firstLine="702"/>
        <w:jc w:val="both"/>
      </w:pPr>
      <w:r>
        <w:t xml:space="preserve">Работы </w:t>
      </w:r>
      <w:r w:rsidR="00312619">
        <w:t xml:space="preserve">победителей и призеров </w:t>
      </w:r>
      <w:r w:rsidR="007367A0">
        <w:t xml:space="preserve">муниципального этапа </w:t>
      </w:r>
      <w:r>
        <w:t xml:space="preserve">конкурса листовок «Встречаем пернатых друзей!» на областной этап Акции размещаются </w:t>
      </w:r>
      <w:r w:rsidR="00312619">
        <w:t>самостоятельно</w:t>
      </w:r>
      <w:r w:rsidR="00312619" w:rsidRPr="00312619">
        <w:rPr>
          <w:b/>
        </w:rPr>
        <w:t xml:space="preserve"> </w:t>
      </w:r>
      <w:r w:rsidRPr="00312619">
        <w:rPr>
          <w:b/>
        </w:rPr>
        <w:t>до 10 апреля 2022</w:t>
      </w:r>
      <w:r>
        <w:t xml:space="preserve">г. в социальной сети </w:t>
      </w:r>
      <w:proofErr w:type="spellStart"/>
      <w:r>
        <w:t>ВКонтакте</w:t>
      </w:r>
      <w:proofErr w:type="spellEnd"/>
      <w:r>
        <w:t xml:space="preserve"> в соответствующем номинации альбоме группы Юннаты Кузбасса по адресу: </w:t>
      </w:r>
      <w:hyperlink r:id="rId6">
        <w:r>
          <w:t>http://vk.com/unnat42.</w:t>
        </w:r>
      </w:hyperlink>
      <w:r>
        <w:t xml:space="preserve"> </w:t>
      </w:r>
    </w:p>
    <w:p w:rsidR="00BA73D8" w:rsidRDefault="00312619" w:rsidP="0054422B">
      <w:pPr>
        <w:pStyle w:val="a4"/>
        <w:numPr>
          <w:ilvl w:val="1"/>
          <w:numId w:val="4"/>
        </w:numPr>
        <w:tabs>
          <w:tab w:val="left" w:pos="1326"/>
        </w:tabs>
        <w:spacing w:line="242" w:lineRule="auto"/>
        <w:ind w:left="111" w:right="134" w:firstLine="705"/>
        <w:jc w:val="both"/>
        <w:rPr>
          <w:sz w:val="28"/>
        </w:rPr>
      </w:pPr>
      <w:r>
        <w:rPr>
          <w:sz w:val="28"/>
        </w:rPr>
        <w:t xml:space="preserve">Муниципальный этап </w:t>
      </w:r>
      <w:r w:rsidR="00381A7F">
        <w:rPr>
          <w:sz w:val="28"/>
        </w:rPr>
        <w:t>Акци</w:t>
      </w:r>
      <w:r w:rsidR="00064040">
        <w:rPr>
          <w:sz w:val="28"/>
        </w:rPr>
        <w:t>и</w:t>
      </w:r>
      <w:r w:rsidR="00381A7F">
        <w:rPr>
          <w:sz w:val="28"/>
        </w:rPr>
        <w:t xml:space="preserve"> проводится </w:t>
      </w:r>
      <w:r>
        <w:rPr>
          <w:sz w:val="28"/>
        </w:rPr>
        <w:t xml:space="preserve">с 28 </w:t>
      </w:r>
      <w:r w:rsidR="00381A7F">
        <w:rPr>
          <w:sz w:val="28"/>
        </w:rPr>
        <w:t>март</w:t>
      </w:r>
      <w:r>
        <w:rPr>
          <w:sz w:val="28"/>
        </w:rPr>
        <w:t xml:space="preserve">а по 1 </w:t>
      </w:r>
      <w:r w:rsidR="00381A7F">
        <w:rPr>
          <w:sz w:val="28"/>
        </w:rPr>
        <w:t>апрел</w:t>
      </w:r>
      <w:r>
        <w:rPr>
          <w:sz w:val="28"/>
        </w:rPr>
        <w:t xml:space="preserve">я </w:t>
      </w:r>
      <w:r w:rsidR="00381A7F">
        <w:rPr>
          <w:sz w:val="28"/>
        </w:rPr>
        <w:t>2022г.</w:t>
      </w:r>
    </w:p>
    <w:p w:rsidR="00BA73D8" w:rsidRDefault="00381A7F" w:rsidP="0054422B">
      <w:pPr>
        <w:pStyle w:val="a4"/>
        <w:numPr>
          <w:ilvl w:val="1"/>
          <w:numId w:val="4"/>
        </w:numPr>
        <w:tabs>
          <w:tab w:val="left" w:pos="1275"/>
        </w:tabs>
        <w:ind w:left="149" w:right="142" w:firstLine="705"/>
        <w:jc w:val="both"/>
        <w:rPr>
          <w:sz w:val="28"/>
        </w:rPr>
      </w:pPr>
      <w:r>
        <w:rPr>
          <w:sz w:val="28"/>
        </w:rPr>
        <w:t xml:space="preserve">Работы, присланные на конкурсы, не возвращаются, могут быть использованы организаторами по своему усмотрению с соблюдением авторских </w:t>
      </w:r>
      <w:proofErr w:type="spellStart"/>
      <w:r>
        <w:rPr>
          <w:spacing w:val="-2"/>
          <w:sz w:val="28"/>
        </w:rPr>
        <w:t>П</w:t>
      </w:r>
      <w:proofErr w:type="gramStart"/>
      <w:r>
        <w:rPr>
          <w:spacing w:val="-2"/>
          <w:sz w:val="28"/>
        </w:rPr>
        <w:t>pa</w:t>
      </w:r>
      <w:proofErr w:type="gramEnd"/>
      <w:r>
        <w:rPr>
          <w:spacing w:val="-2"/>
          <w:sz w:val="28"/>
        </w:rPr>
        <w:t>в</w:t>
      </w:r>
      <w:proofErr w:type="spellEnd"/>
      <w:r>
        <w:rPr>
          <w:spacing w:val="-2"/>
          <w:sz w:val="28"/>
        </w:rPr>
        <w:t>.</w:t>
      </w:r>
    </w:p>
    <w:p w:rsidR="00BA73D8" w:rsidRDefault="00381A7F" w:rsidP="0054422B">
      <w:pPr>
        <w:pStyle w:val="a4"/>
        <w:numPr>
          <w:ilvl w:val="1"/>
          <w:numId w:val="4"/>
        </w:numPr>
        <w:tabs>
          <w:tab w:val="left" w:pos="1255"/>
        </w:tabs>
        <w:spacing w:line="305" w:lineRule="exact"/>
        <w:ind w:left="1254" w:hanging="43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Акции</w:t>
      </w:r>
      <w:r>
        <w:rPr>
          <w:spacing w:val="8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учреждения</w:t>
      </w:r>
    </w:p>
    <w:p w:rsidR="00BA73D8" w:rsidRDefault="00381A7F" w:rsidP="0054422B">
      <w:pPr>
        <w:pStyle w:val="a3"/>
        <w:ind w:left="115" w:right="137" w:hanging="2"/>
        <w:jc w:val="both"/>
      </w:pPr>
      <w:r>
        <w:t>дополнительного</w:t>
      </w:r>
      <w:r>
        <w:rPr>
          <w:spacing w:val="-17"/>
        </w:rPr>
        <w:t xml:space="preserve"> </w:t>
      </w:r>
      <w:r>
        <w:t>образования «Областная детская</w:t>
      </w:r>
      <w:r>
        <w:rPr>
          <w:spacing w:val="-3"/>
        </w:rPr>
        <w:t xml:space="preserve"> </w:t>
      </w:r>
      <w:r>
        <w:t>эколого-биологическая</w:t>
      </w:r>
      <w:r>
        <w:rPr>
          <w:spacing w:val="-13"/>
        </w:rPr>
        <w:t xml:space="preserve"> </w:t>
      </w:r>
      <w:r>
        <w:t xml:space="preserve">станция»: </w:t>
      </w:r>
      <w:hyperlink r:id="rId7">
        <w:r>
          <w:t>http://eco-kem.ru.</w:t>
        </w:r>
        <w:r>
          <w:rPr>
            <w:spacing w:val="-2"/>
          </w:rPr>
          <w:t xml:space="preserve"> </w:t>
        </w:r>
      </w:hyperlink>
      <w:proofErr w:type="gramStart"/>
      <w:r>
        <w:t>Ответственный</w:t>
      </w:r>
      <w:proofErr w:type="gramEnd"/>
      <w:r>
        <w:t xml:space="preserve"> за проведение: Клюева Анастасия Александровна, тел. 8 (384 2) 64-25-31.</w:t>
      </w:r>
    </w:p>
    <w:p w:rsidR="00BA73D8" w:rsidRDefault="00BA73D8" w:rsidP="0054422B">
      <w:pPr>
        <w:pStyle w:val="a3"/>
        <w:spacing w:before="3"/>
        <w:jc w:val="both"/>
      </w:pPr>
    </w:p>
    <w:p w:rsidR="00BA73D8" w:rsidRDefault="00381A7F" w:rsidP="00312619">
      <w:pPr>
        <w:pStyle w:val="a3"/>
        <w:jc w:val="center"/>
      </w:pPr>
      <w:r w:rsidRPr="00381A7F">
        <w:t>Подведение итогов</w:t>
      </w:r>
    </w:p>
    <w:p w:rsidR="00381A7F" w:rsidRPr="00381A7F" w:rsidRDefault="00381A7F" w:rsidP="0054422B">
      <w:pPr>
        <w:pStyle w:val="a3"/>
        <w:jc w:val="both"/>
      </w:pPr>
    </w:p>
    <w:p w:rsidR="00BA73D8" w:rsidRPr="00381A7F" w:rsidRDefault="00381A7F" w:rsidP="0054422B">
      <w:pPr>
        <w:pStyle w:val="a3"/>
        <w:jc w:val="both"/>
      </w:pPr>
      <w:r>
        <w:t xml:space="preserve">1. </w:t>
      </w:r>
      <w:r w:rsidRPr="00381A7F">
        <w:t>Работы, представленные на конкурс, оценивает жюри.</w:t>
      </w:r>
    </w:p>
    <w:p w:rsidR="00BA73D8" w:rsidRDefault="00381A7F" w:rsidP="0054422B">
      <w:pPr>
        <w:pStyle w:val="a3"/>
        <w:jc w:val="both"/>
      </w:pPr>
      <w:r>
        <w:t xml:space="preserve">2. </w:t>
      </w:r>
      <w:r w:rsidR="00312619">
        <w:t>Победители муниципального этапа</w:t>
      </w:r>
      <w:r>
        <w:t xml:space="preserve"> </w:t>
      </w:r>
      <w:r w:rsidRPr="00381A7F">
        <w:t>награждаются</w:t>
      </w:r>
      <w:r>
        <w:t xml:space="preserve"> </w:t>
      </w:r>
      <w:r w:rsidRPr="00381A7F">
        <w:t>грамотами</w:t>
      </w:r>
      <w: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E54463" w:rsidRPr="00E54463" w:rsidTr="002457B9">
        <w:tc>
          <w:tcPr>
            <w:tcW w:w="4748" w:type="dxa"/>
          </w:tcPr>
          <w:p w:rsidR="00E54463" w:rsidRPr="00E54463" w:rsidRDefault="00E54463" w:rsidP="00E54463">
            <w:pPr>
              <w:jc w:val="right"/>
            </w:pPr>
          </w:p>
        </w:tc>
        <w:tc>
          <w:tcPr>
            <w:tcW w:w="4823" w:type="dxa"/>
          </w:tcPr>
          <w:p w:rsidR="00E54463" w:rsidRPr="00E54463" w:rsidRDefault="00E54463" w:rsidP="00E54463">
            <w:pPr>
              <w:rPr>
                <w:sz w:val="24"/>
                <w:szCs w:val="24"/>
              </w:rPr>
            </w:pPr>
          </w:p>
          <w:p w:rsidR="00E54463" w:rsidRP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P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P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P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Default="00E54463" w:rsidP="00E54463">
            <w:pPr>
              <w:jc w:val="right"/>
              <w:rPr>
                <w:sz w:val="24"/>
                <w:szCs w:val="24"/>
              </w:rPr>
            </w:pPr>
            <w:r w:rsidRPr="00E54463">
              <w:rPr>
                <w:sz w:val="24"/>
                <w:szCs w:val="24"/>
              </w:rPr>
              <w:lastRenderedPageBreak/>
              <w:t>Приложение 1 к положению</w:t>
            </w:r>
            <w:r w:rsidRPr="00E54463">
              <w:rPr>
                <w:bCs/>
                <w:sz w:val="24"/>
                <w:szCs w:val="24"/>
              </w:rPr>
              <w:t xml:space="preserve"> муниципального этапа </w:t>
            </w:r>
            <w:r w:rsidRPr="00E54463">
              <w:rPr>
                <w:sz w:val="24"/>
                <w:szCs w:val="24"/>
              </w:rPr>
              <w:t>областной экологической акции «</w:t>
            </w:r>
            <w:proofErr w:type="spellStart"/>
            <w:r w:rsidRPr="00E54463">
              <w:rPr>
                <w:sz w:val="24"/>
                <w:szCs w:val="24"/>
              </w:rPr>
              <w:t>Птицеград</w:t>
            </w:r>
            <w:proofErr w:type="spellEnd"/>
            <w:r w:rsidRPr="00E54463">
              <w:rPr>
                <w:sz w:val="24"/>
                <w:szCs w:val="24"/>
              </w:rPr>
              <w:t xml:space="preserve">» </w:t>
            </w:r>
          </w:p>
          <w:p w:rsidR="00E54463" w:rsidRPr="00E54463" w:rsidRDefault="00E54463" w:rsidP="00E54463">
            <w:pPr>
              <w:jc w:val="right"/>
              <w:rPr>
                <w:bCs/>
                <w:sz w:val="24"/>
                <w:szCs w:val="24"/>
              </w:rPr>
            </w:pPr>
            <w:r w:rsidRPr="00E54463">
              <w:rPr>
                <w:bCs/>
                <w:sz w:val="24"/>
                <w:szCs w:val="24"/>
              </w:rPr>
              <w:t xml:space="preserve">среди </w:t>
            </w:r>
            <w:r w:rsidRPr="00E54463">
              <w:rPr>
                <w:sz w:val="24"/>
                <w:szCs w:val="24"/>
              </w:rPr>
              <w:t>обучающихся общеобразовательных</w:t>
            </w:r>
            <w:r w:rsidRPr="00E54463">
              <w:rPr>
                <w:bCs/>
                <w:sz w:val="24"/>
                <w:szCs w:val="24"/>
              </w:rPr>
              <w:t xml:space="preserve"> </w:t>
            </w:r>
            <w:r w:rsidRPr="00E54463">
              <w:rPr>
                <w:sz w:val="24"/>
                <w:szCs w:val="24"/>
              </w:rPr>
              <w:t>организаций Березовского городского круга</w:t>
            </w:r>
          </w:p>
          <w:p w:rsidR="00E54463" w:rsidRPr="00E54463" w:rsidRDefault="00E54463" w:rsidP="00E54463">
            <w:pPr>
              <w:jc w:val="right"/>
              <w:rPr>
                <w:sz w:val="24"/>
                <w:szCs w:val="24"/>
              </w:rPr>
            </w:pPr>
          </w:p>
          <w:p w:rsidR="00E54463" w:rsidRPr="00E54463" w:rsidRDefault="00E54463" w:rsidP="00E54463">
            <w:pPr>
              <w:jc w:val="right"/>
              <w:rPr>
                <w:sz w:val="24"/>
                <w:szCs w:val="24"/>
              </w:rPr>
            </w:pPr>
          </w:p>
        </w:tc>
      </w:tr>
    </w:tbl>
    <w:p w:rsidR="00E54463" w:rsidRPr="00E54463" w:rsidRDefault="00E54463" w:rsidP="00E54463">
      <w:pPr>
        <w:widowControl/>
        <w:autoSpaceDE/>
        <w:autoSpaceDN/>
        <w:rPr>
          <w:sz w:val="20"/>
          <w:szCs w:val="20"/>
          <w:lang w:eastAsia="ru-RU"/>
        </w:rPr>
      </w:pPr>
    </w:p>
    <w:p w:rsidR="00E54463" w:rsidRPr="00E54463" w:rsidRDefault="00E54463" w:rsidP="00E54463">
      <w:pPr>
        <w:widowControl/>
        <w:autoSpaceDE/>
        <w:autoSpaceDN/>
        <w:ind w:right="-57"/>
        <w:jc w:val="center"/>
        <w:rPr>
          <w:b/>
          <w:sz w:val="24"/>
          <w:szCs w:val="24"/>
          <w:lang w:eastAsia="ru-RU"/>
        </w:rPr>
      </w:pPr>
      <w:r w:rsidRPr="00E54463">
        <w:rPr>
          <w:b/>
          <w:bCs/>
          <w:sz w:val="24"/>
          <w:szCs w:val="24"/>
          <w:lang w:eastAsia="ru-RU"/>
        </w:rPr>
        <w:t>Заявка</w:t>
      </w:r>
    </w:p>
    <w:p w:rsidR="00E54463" w:rsidRPr="00E54463" w:rsidRDefault="00E54463" w:rsidP="00E5446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54463">
        <w:rPr>
          <w:b/>
          <w:bCs/>
          <w:sz w:val="24"/>
          <w:szCs w:val="24"/>
          <w:lang w:eastAsia="ru-RU"/>
        </w:rPr>
        <w:t xml:space="preserve">участника муниципального этапа </w:t>
      </w:r>
      <w:r w:rsidRPr="00E54463">
        <w:rPr>
          <w:b/>
          <w:sz w:val="24"/>
          <w:szCs w:val="24"/>
          <w:lang w:eastAsia="ru-RU"/>
        </w:rPr>
        <w:t>областной экологической акции «</w:t>
      </w:r>
      <w:proofErr w:type="spellStart"/>
      <w:r w:rsidRPr="00E54463">
        <w:rPr>
          <w:b/>
          <w:sz w:val="24"/>
          <w:szCs w:val="24"/>
          <w:lang w:eastAsia="ru-RU"/>
        </w:rPr>
        <w:t>Птицеград</w:t>
      </w:r>
      <w:proofErr w:type="spellEnd"/>
      <w:r w:rsidRPr="00E54463">
        <w:rPr>
          <w:b/>
          <w:sz w:val="24"/>
          <w:szCs w:val="24"/>
          <w:lang w:eastAsia="ru-RU"/>
        </w:rPr>
        <w:t>»</w:t>
      </w:r>
    </w:p>
    <w:p w:rsidR="00E54463" w:rsidRPr="00E54463" w:rsidRDefault="00E54463" w:rsidP="00E5446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E54463" w:rsidRPr="00E54463" w:rsidRDefault="00E54463" w:rsidP="00E54463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E54463">
        <w:rPr>
          <w:bCs/>
          <w:i/>
          <w:sz w:val="24"/>
          <w:szCs w:val="24"/>
          <w:lang w:eastAsia="ru-RU"/>
        </w:rPr>
        <w:t>ВСЕ ПОЛЯ ОБЯЗАТЕЛЬНЫ ДЛЯ ЗАПОЛНЕНИЯ!!!</w:t>
      </w:r>
    </w:p>
    <w:p w:rsidR="00E54463" w:rsidRPr="00E54463" w:rsidRDefault="00E54463" w:rsidP="00E54463">
      <w:pPr>
        <w:widowControl/>
        <w:autoSpaceDE/>
        <w:autoSpaceDN/>
        <w:rPr>
          <w:sz w:val="24"/>
          <w:szCs w:val="24"/>
          <w:lang w:eastAsia="ru-RU"/>
        </w:rPr>
      </w:pPr>
      <w:r w:rsidRPr="00E54463">
        <w:rPr>
          <w:sz w:val="24"/>
          <w:szCs w:val="24"/>
          <w:lang w:eastAsia="ru-RU"/>
        </w:rPr>
        <w:t> </w:t>
      </w:r>
    </w:p>
    <w:tbl>
      <w:tblPr>
        <w:tblW w:w="10490" w:type="dxa"/>
        <w:jc w:val="center"/>
        <w:tblCellSpacing w:w="15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2158"/>
        <w:gridCol w:w="1985"/>
        <w:gridCol w:w="1276"/>
        <w:gridCol w:w="1843"/>
        <w:gridCol w:w="1276"/>
      </w:tblGrid>
      <w:tr w:rsidR="00E54463" w:rsidRPr="00E54463" w:rsidTr="002457B9">
        <w:trPr>
          <w:cantSplit/>
          <w:trHeight w:val="3730"/>
          <w:tblCellSpacing w:w="15" w:type="dxa"/>
          <w:jc w:val="center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Фамилия, имя,</w:t>
            </w:r>
          </w:p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отчество автора</w:t>
            </w:r>
          </w:p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Класс, место учебы участника (полное наименование организации, адрес, (код) телефон, сайт, e-</w:t>
            </w:r>
            <w:proofErr w:type="spellStart"/>
            <w:r w:rsidRPr="00E54463">
              <w:rPr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E54463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Организация, при которой</w:t>
            </w:r>
          </w:p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выполнена</w:t>
            </w:r>
            <w:r w:rsidRPr="00E54463">
              <w:rPr>
                <w:b/>
                <w:sz w:val="24"/>
                <w:szCs w:val="24"/>
                <w:lang w:eastAsia="ru-RU"/>
              </w:rPr>
              <w:t xml:space="preserve"> работа</w:t>
            </w:r>
          </w:p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(полное наименование, адрес, телефон, сайт, e-</w:t>
            </w:r>
            <w:proofErr w:type="spellStart"/>
            <w:r w:rsidRPr="00E54463">
              <w:rPr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E54463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ФИО (ПОЛНОСТЬЮ), должность, место работы руководителя, телефон, e-</w:t>
            </w:r>
            <w:proofErr w:type="spellStart"/>
            <w:r w:rsidRPr="00E54463">
              <w:rPr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 </w:t>
            </w:r>
          </w:p>
          <w:p w:rsidR="00E54463" w:rsidRPr="00E54463" w:rsidRDefault="00E54463" w:rsidP="00E54463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E54463">
              <w:rPr>
                <w:b/>
                <w:sz w:val="24"/>
                <w:szCs w:val="24"/>
                <w:lang w:eastAsia="ru-RU"/>
              </w:rPr>
              <w:t>Конкурс</w:t>
            </w:r>
          </w:p>
        </w:tc>
      </w:tr>
      <w:tr w:rsidR="00E54463" w:rsidRPr="00E54463" w:rsidTr="002457B9">
        <w:trPr>
          <w:trHeight w:val="2610"/>
          <w:tblCellSpacing w:w="15" w:type="dxa"/>
          <w:jc w:val="center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5446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54463">
              <w:rPr>
                <w:sz w:val="24"/>
                <w:szCs w:val="24"/>
                <w:lang w:eastAsia="ru-RU"/>
              </w:rPr>
              <w:t> </w:t>
            </w:r>
          </w:p>
          <w:p w:rsidR="00E54463" w:rsidRPr="00E54463" w:rsidRDefault="00E54463" w:rsidP="00E544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54463">
              <w:rPr>
                <w:sz w:val="24"/>
                <w:szCs w:val="24"/>
                <w:lang w:eastAsia="ru-RU"/>
              </w:rPr>
              <w:t> </w:t>
            </w:r>
          </w:p>
          <w:p w:rsidR="00E54463" w:rsidRPr="00E54463" w:rsidRDefault="00E54463" w:rsidP="00E544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54463">
              <w:rPr>
                <w:sz w:val="24"/>
                <w:szCs w:val="24"/>
                <w:lang w:eastAsia="ru-RU"/>
              </w:rPr>
              <w:t> </w:t>
            </w:r>
          </w:p>
          <w:p w:rsidR="00E54463" w:rsidRPr="00E54463" w:rsidRDefault="00E54463" w:rsidP="00E544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5446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5446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5446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5446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463" w:rsidRPr="00E54463" w:rsidRDefault="00E54463" w:rsidP="00E544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54463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54463" w:rsidRDefault="00E54463" w:rsidP="0054422B">
      <w:pPr>
        <w:pStyle w:val="a3"/>
        <w:jc w:val="both"/>
      </w:pPr>
    </w:p>
    <w:p w:rsidR="00E54463" w:rsidRDefault="00E54463" w:rsidP="00E54463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«___» ______2022 г. </w:t>
      </w:r>
    </w:p>
    <w:p w:rsidR="00E54463" w:rsidRDefault="00E54463" w:rsidP="00E54463">
      <w:pPr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E54463" w:rsidRDefault="00E54463" w:rsidP="00E54463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               /______________/</w:t>
      </w:r>
    </w:p>
    <w:p w:rsidR="00E54463" w:rsidRDefault="00E54463" w:rsidP="00E54463">
      <w:pPr>
        <w:rPr>
          <w:sz w:val="24"/>
          <w:szCs w:val="24"/>
        </w:rPr>
      </w:pPr>
    </w:p>
    <w:p w:rsidR="00E54463" w:rsidRDefault="00E54463" w:rsidP="00E54463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54463" w:rsidRDefault="00E54463" w:rsidP="00E54463">
      <w:pPr>
        <w:rPr>
          <w:sz w:val="24"/>
          <w:szCs w:val="24"/>
        </w:rPr>
      </w:pPr>
    </w:p>
    <w:p w:rsidR="00E54463" w:rsidRDefault="00E54463" w:rsidP="00E54463">
      <w:pPr>
        <w:rPr>
          <w:sz w:val="24"/>
          <w:szCs w:val="24"/>
        </w:rPr>
      </w:pPr>
    </w:p>
    <w:p w:rsidR="00E54463" w:rsidRDefault="00E54463" w:rsidP="00E54463">
      <w:pPr>
        <w:rPr>
          <w:sz w:val="24"/>
          <w:szCs w:val="24"/>
        </w:rPr>
      </w:pPr>
    </w:p>
    <w:p w:rsidR="00E54463" w:rsidRDefault="00E54463" w:rsidP="00E54463">
      <w:pPr>
        <w:rPr>
          <w:sz w:val="24"/>
          <w:szCs w:val="24"/>
        </w:rPr>
      </w:pPr>
    </w:p>
    <w:p w:rsidR="00E54463" w:rsidRDefault="00E54463" w:rsidP="00E54463">
      <w:pPr>
        <w:rPr>
          <w:sz w:val="24"/>
          <w:szCs w:val="24"/>
        </w:rPr>
      </w:pPr>
    </w:p>
    <w:p w:rsidR="00E54463" w:rsidRDefault="00E54463" w:rsidP="00E54463">
      <w:pPr>
        <w:rPr>
          <w:sz w:val="24"/>
          <w:szCs w:val="24"/>
        </w:rPr>
      </w:pPr>
      <w:r>
        <w:rPr>
          <w:sz w:val="24"/>
          <w:szCs w:val="24"/>
        </w:rPr>
        <w:t>Исполнитель: ФИО</w:t>
      </w:r>
    </w:p>
    <w:p w:rsidR="00E54463" w:rsidRDefault="00E54463" w:rsidP="00E54463">
      <w:pPr>
        <w:rPr>
          <w:sz w:val="24"/>
          <w:szCs w:val="24"/>
        </w:rPr>
      </w:pPr>
      <w:r>
        <w:rPr>
          <w:sz w:val="24"/>
          <w:szCs w:val="24"/>
        </w:rPr>
        <w:t>Тел</w:t>
      </w:r>
      <w:bookmarkStart w:id="0" w:name="_GoBack"/>
      <w:bookmarkEnd w:id="0"/>
      <w:r>
        <w:rPr>
          <w:sz w:val="24"/>
          <w:szCs w:val="24"/>
        </w:rPr>
        <w:t>_____________</w:t>
      </w:r>
    </w:p>
    <w:p w:rsidR="00E54463" w:rsidRPr="00381A7F" w:rsidRDefault="00E54463" w:rsidP="0054422B">
      <w:pPr>
        <w:pStyle w:val="a3"/>
        <w:jc w:val="both"/>
      </w:pPr>
    </w:p>
    <w:sectPr w:rsidR="00E54463" w:rsidRPr="00381A7F" w:rsidSect="0054422B">
      <w:pgSz w:w="11900" w:h="16840"/>
      <w:pgMar w:top="1060" w:right="460" w:bottom="113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015"/>
    <w:multiLevelType w:val="hybridMultilevel"/>
    <w:tmpl w:val="50B814DE"/>
    <w:lvl w:ilvl="0" w:tplc="C6C2909C">
      <w:numFmt w:val="bullet"/>
      <w:lvlText w:val="-"/>
      <w:lvlJc w:val="left"/>
      <w:pPr>
        <w:ind w:left="1144" w:hanging="226"/>
      </w:pPr>
      <w:rPr>
        <w:rFonts w:ascii="Times New Roman" w:eastAsia="Times New Roman" w:hAnsi="Times New Roman" w:cs="Times New Roman" w:hint="default"/>
        <w:w w:val="108"/>
        <w:lang w:val="ru-RU" w:eastAsia="en-US" w:bidi="ar-SA"/>
      </w:rPr>
    </w:lvl>
    <w:lvl w:ilvl="1" w:tplc="1BE22A04">
      <w:numFmt w:val="bullet"/>
      <w:lvlText w:val="•"/>
      <w:lvlJc w:val="left"/>
      <w:pPr>
        <w:ind w:left="2068" w:hanging="226"/>
      </w:pPr>
      <w:rPr>
        <w:rFonts w:hint="default"/>
        <w:lang w:val="ru-RU" w:eastAsia="en-US" w:bidi="ar-SA"/>
      </w:rPr>
    </w:lvl>
    <w:lvl w:ilvl="2" w:tplc="478ADD66">
      <w:numFmt w:val="bullet"/>
      <w:lvlText w:val="•"/>
      <w:lvlJc w:val="left"/>
      <w:pPr>
        <w:ind w:left="2996" w:hanging="226"/>
      </w:pPr>
      <w:rPr>
        <w:rFonts w:hint="default"/>
        <w:lang w:val="ru-RU" w:eastAsia="en-US" w:bidi="ar-SA"/>
      </w:rPr>
    </w:lvl>
    <w:lvl w:ilvl="3" w:tplc="4A506DA8">
      <w:numFmt w:val="bullet"/>
      <w:lvlText w:val="•"/>
      <w:lvlJc w:val="left"/>
      <w:pPr>
        <w:ind w:left="3924" w:hanging="226"/>
      </w:pPr>
      <w:rPr>
        <w:rFonts w:hint="default"/>
        <w:lang w:val="ru-RU" w:eastAsia="en-US" w:bidi="ar-SA"/>
      </w:rPr>
    </w:lvl>
    <w:lvl w:ilvl="4" w:tplc="4BF429AA">
      <w:numFmt w:val="bullet"/>
      <w:lvlText w:val="•"/>
      <w:lvlJc w:val="left"/>
      <w:pPr>
        <w:ind w:left="4852" w:hanging="226"/>
      </w:pPr>
      <w:rPr>
        <w:rFonts w:hint="default"/>
        <w:lang w:val="ru-RU" w:eastAsia="en-US" w:bidi="ar-SA"/>
      </w:rPr>
    </w:lvl>
    <w:lvl w:ilvl="5" w:tplc="DCA098A6">
      <w:numFmt w:val="bullet"/>
      <w:lvlText w:val="•"/>
      <w:lvlJc w:val="left"/>
      <w:pPr>
        <w:ind w:left="5780" w:hanging="226"/>
      </w:pPr>
      <w:rPr>
        <w:rFonts w:hint="default"/>
        <w:lang w:val="ru-RU" w:eastAsia="en-US" w:bidi="ar-SA"/>
      </w:rPr>
    </w:lvl>
    <w:lvl w:ilvl="6" w:tplc="AA26EAF2">
      <w:numFmt w:val="bullet"/>
      <w:lvlText w:val="•"/>
      <w:lvlJc w:val="left"/>
      <w:pPr>
        <w:ind w:left="6708" w:hanging="226"/>
      </w:pPr>
      <w:rPr>
        <w:rFonts w:hint="default"/>
        <w:lang w:val="ru-RU" w:eastAsia="en-US" w:bidi="ar-SA"/>
      </w:rPr>
    </w:lvl>
    <w:lvl w:ilvl="7" w:tplc="051665C2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618E10B0">
      <w:numFmt w:val="bullet"/>
      <w:lvlText w:val="•"/>
      <w:lvlJc w:val="left"/>
      <w:pPr>
        <w:ind w:left="8564" w:hanging="226"/>
      </w:pPr>
      <w:rPr>
        <w:rFonts w:hint="default"/>
        <w:lang w:val="ru-RU" w:eastAsia="en-US" w:bidi="ar-SA"/>
      </w:rPr>
    </w:lvl>
  </w:abstractNum>
  <w:abstractNum w:abstractNumId="1">
    <w:nsid w:val="414408FE"/>
    <w:multiLevelType w:val="multilevel"/>
    <w:tmpl w:val="D1B47D3C"/>
    <w:lvl w:ilvl="0">
      <w:start w:val="1"/>
      <w:numFmt w:val="decimal"/>
      <w:lvlText w:val="%1"/>
      <w:lvlJc w:val="left"/>
      <w:pPr>
        <w:ind w:left="1144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4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6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4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370"/>
      </w:pPr>
      <w:rPr>
        <w:rFonts w:hint="default"/>
        <w:lang w:val="ru-RU" w:eastAsia="en-US" w:bidi="ar-SA"/>
      </w:rPr>
    </w:lvl>
  </w:abstractNum>
  <w:abstractNum w:abstractNumId="2">
    <w:nsid w:val="58DF1CCC"/>
    <w:multiLevelType w:val="hybridMultilevel"/>
    <w:tmpl w:val="FA9A840A"/>
    <w:lvl w:ilvl="0" w:tplc="1C0673E4">
      <w:numFmt w:val="bullet"/>
      <w:lvlText w:val="—"/>
      <w:lvlJc w:val="left"/>
      <w:pPr>
        <w:ind w:left="114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6504D588">
      <w:numFmt w:val="bullet"/>
      <w:lvlText w:val="•"/>
      <w:lvlJc w:val="left"/>
      <w:pPr>
        <w:ind w:left="1150" w:hanging="398"/>
      </w:pPr>
      <w:rPr>
        <w:rFonts w:hint="default"/>
        <w:lang w:val="ru-RU" w:eastAsia="en-US" w:bidi="ar-SA"/>
      </w:rPr>
    </w:lvl>
    <w:lvl w:ilvl="2" w:tplc="769CD4AA">
      <w:numFmt w:val="bullet"/>
      <w:lvlText w:val="•"/>
      <w:lvlJc w:val="left"/>
      <w:pPr>
        <w:ind w:left="2180" w:hanging="398"/>
      </w:pPr>
      <w:rPr>
        <w:rFonts w:hint="default"/>
        <w:lang w:val="ru-RU" w:eastAsia="en-US" w:bidi="ar-SA"/>
      </w:rPr>
    </w:lvl>
    <w:lvl w:ilvl="3" w:tplc="2074890E">
      <w:numFmt w:val="bullet"/>
      <w:lvlText w:val="•"/>
      <w:lvlJc w:val="left"/>
      <w:pPr>
        <w:ind w:left="3210" w:hanging="398"/>
      </w:pPr>
      <w:rPr>
        <w:rFonts w:hint="default"/>
        <w:lang w:val="ru-RU" w:eastAsia="en-US" w:bidi="ar-SA"/>
      </w:rPr>
    </w:lvl>
    <w:lvl w:ilvl="4" w:tplc="543E4F86">
      <w:numFmt w:val="bullet"/>
      <w:lvlText w:val="•"/>
      <w:lvlJc w:val="left"/>
      <w:pPr>
        <w:ind w:left="4240" w:hanging="398"/>
      </w:pPr>
      <w:rPr>
        <w:rFonts w:hint="default"/>
        <w:lang w:val="ru-RU" w:eastAsia="en-US" w:bidi="ar-SA"/>
      </w:rPr>
    </w:lvl>
    <w:lvl w:ilvl="5" w:tplc="2D242860">
      <w:numFmt w:val="bullet"/>
      <w:lvlText w:val="•"/>
      <w:lvlJc w:val="left"/>
      <w:pPr>
        <w:ind w:left="5270" w:hanging="398"/>
      </w:pPr>
      <w:rPr>
        <w:rFonts w:hint="default"/>
        <w:lang w:val="ru-RU" w:eastAsia="en-US" w:bidi="ar-SA"/>
      </w:rPr>
    </w:lvl>
    <w:lvl w:ilvl="6" w:tplc="3A4CDEFE">
      <w:numFmt w:val="bullet"/>
      <w:lvlText w:val="•"/>
      <w:lvlJc w:val="left"/>
      <w:pPr>
        <w:ind w:left="6300" w:hanging="398"/>
      </w:pPr>
      <w:rPr>
        <w:rFonts w:hint="default"/>
        <w:lang w:val="ru-RU" w:eastAsia="en-US" w:bidi="ar-SA"/>
      </w:rPr>
    </w:lvl>
    <w:lvl w:ilvl="7" w:tplc="43522196">
      <w:numFmt w:val="bullet"/>
      <w:lvlText w:val="•"/>
      <w:lvlJc w:val="left"/>
      <w:pPr>
        <w:ind w:left="7330" w:hanging="398"/>
      </w:pPr>
      <w:rPr>
        <w:rFonts w:hint="default"/>
        <w:lang w:val="ru-RU" w:eastAsia="en-US" w:bidi="ar-SA"/>
      </w:rPr>
    </w:lvl>
    <w:lvl w:ilvl="8" w:tplc="E3B8BED4">
      <w:numFmt w:val="bullet"/>
      <w:lvlText w:val="•"/>
      <w:lvlJc w:val="left"/>
      <w:pPr>
        <w:ind w:left="8360" w:hanging="398"/>
      </w:pPr>
      <w:rPr>
        <w:rFonts w:hint="default"/>
        <w:lang w:val="ru-RU" w:eastAsia="en-US" w:bidi="ar-SA"/>
      </w:rPr>
    </w:lvl>
  </w:abstractNum>
  <w:abstractNum w:abstractNumId="3">
    <w:nsid w:val="605F65E9"/>
    <w:multiLevelType w:val="multilevel"/>
    <w:tmpl w:val="C5F4B2F8"/>
    <w:lvl w:ilvl="0">
      <w:start w:val="1"/>
      <w:numFmt w:val="decimal"/>
      <w:lvlText w:val="%1."/>
      <w:lvlJc w:val="left"/>
      <w:pPr>
        <w:ind w:left="4894" w:hanging="238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423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49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73D8"/>
    <w:rsid w:val="00064040"/>
    <w:rsid w:val="0022201F"/>
    <w:rsid w:val="00312619"/>
    <w:rsid w:val="00381A7F"/>
    <w:rsid w:val="0054422B"/>
    <w:rsid w:val="007367A0"/>
    <w:rsid w:val="007D7E68"/>
    <w:rsid w:val="00B61893"/>
    <w:rsid w:val="00BA73D8"/>
    <w:rsid w:val="00BE0F2B"/>
    <w:rsid w:val="00D96D96"/>
    <w:rsid w:val="00E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60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E5446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60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E5446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-k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unnat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</cp:lastModifiedBy>
  <cp:revision>11</cp:revision>
  <cp:lastPrinted>2022-03-09T11:58:00Z</cp:lastPrinted>
  <dcterms:created xsi:type="dcterms:W3CDTF">2022-02-09T19:47:00Z</dcterms:created>
  <dcterms:modified xsi:type="dcterms:W3CDTF">2022-03-18T12:55:00Z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2022-03-04T00:00:00Z</vt:filetime>
  </property>
</Properties>
</file>